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20C" w:rsidRDefault="00CE520C">
      <w:pPr>
        <w:spacing w:after="0" w:line="200" w:lineRule="exact"/>
        <w:rPr>
          <w:sz w:val="20"/>
          <w:szCs w:val="20"/>
        </w:rPr>
      </w:pPr>
    </w:p>
    <w:p w:rsidR="00CE520C" w:rsidRDefault="00CE520C">
      <w:pPr>
        <w:spacing w:after="0" w:line="240" w:lineRule="auto"/>
        <w:ind w:left="100" w:right="-20"/>
        <w:rPr>
          <w:rFonts w:ascii="Times New Roman" w:eastAsia="Times New Roman" w:hAnsi="Times New Roman" w:cs="Times New Roman"/>
          <w:sz w:val="20"/>
          <w:szCs w:val="20"/>
        </w:rPr>
      </w:pPr>
    </w:p>
    <w:p w:rsidR="00CE520C" w:rsidRPr="00F41DF1" w:rsidRDefault="001A2CAE" w:rsidP="0005574D">
      <w:pPr>
        <w:spacing w:before="16" w:after="0" w:line="240" w:lineRule="auto"/>
        <w:ind w:right="-20"/>
        <w:jc w:val="right"/>
        <w:rPr>
          <w:rFonts w:ascii="Calibri" w:eastAsia="Calibri" w:hAnsi="Calibri" w:cs="Calibri"/>
          <w:lang w:val="es-MX"/>
        </w:rPr>
      </w:pPr>
      <w:bookmarkStart w:id="0" w:name="_GoBack"/>
      <w:bookmarkEnd w:id="0"/>
      <w:r w:rsidRPr="00F41DF1">
        <w:rPr>
          <w:rFonts w:ascii="Calibri" w:eastAsia="Calibri" w:hAnsi="Calibri" w:cs="Calibri"/>
          <w:lang w:val="es-MX"/>
        </w:rPr>
        <w:t>G</w:t>
      </w:r>
      <w:r w:rsidRPr="00F41DF1">
        <w:rPr>
          <w:rFonts w:ascii="Calibri" w:eastAsia="Calibri" w:hAnsi="Calibri" w:cs="Calibri"/>
          <w:spacing w:val="-1"/>
          <w:lang w:val="es-MX"/>
        </w:rPr>
        <w:t>u</w:t>
      </w:r>
      <w:r w:rsidRPr="00F41DF1">
        <w:rPr>
          <w:rFonts w:ascii="Calibri" w:eastAsia="Calibri" w:hAnsi="Calibri" w:cs="Calibri"/>
          <w:lang w:val="es-MX"/>
        </w:rPr>
        <w:t>a</w:t>
      </w:r>
      <w:r w:rsidRPr="00F41DF1">
        <w:rPr>
          <w:rFonts w:ascii="Calibri" w:eastAsia="Calibri" w:hAnsi="Calibri" w:cs="Calibri"/>
          <w:spacing w:val="-1"/>
          <w:lang w:val="es-MX"/>
        </w:rPr>
        <w:t>d</w:t>
      </w:r>
      <w:r w:rsidRPr="00F41DF1">
        <w:rPr>
          <w:rFonts w:ascii="Calibri" w:eastAsia="Calibri" w:hAnsi="Calibri" w:cs="Calibri"/>
          <w:lang w:val="es-MX"/>
        </w:rPr>
        <w:t>al</w:t>
      </w:r>
      <w:r w:rsidRPr="00F41DF1">
        <w:rPr>
          <w:rFonts w:ascii="Calibri" w:eastAsia="Calibri" w:hAnsi="Calibri" w:cs="Calibri"/>
          <w:spacing w:val="-1"/>
          <w:lang w:val="es-MX"/>
        </w:rPr>
        <w:t>a</w:t>
      </w:r>
      <w:r w:rsidRPr="00F41DF1">
        <w:rPr>
          <w:rFonts w:ascii="Calibri" w:eastAsia="Calibri" w:hAnsi="Calibri" w:cs="Calibri"/>
          <w:lang w:val="es-MX"/>
        </w:rPr>
        <w:t xml:space="preserve">jara, </w:t>
      </w:r>
      <w:r w:rsidRPr="00F41DF1">
        <w:rPr>
          <w:rFonts w:ascii="Calibri" w:eastAsia="Calibri" w:hAnsi="Calibri" w:cs="Calibri"/>
          <w:spacing w:val="-1"/>
          <w:lang w:val="es-MX"/>
        </w:rPr>
        <w:t>J</w:t>
      </w:r>
      <w:r w:rsidRPr="00F41DF1">
        <w:rPr>
          <w:rFonts w:ascii="Calibri" w:eastAsia="Calibri" w:hAnsi="Calibri" w:cs="Calibri"/>
          <w:lang w:val="es-MX"/>
        </w:rPr>
        <w:t>al</w:t>
      </w:r>
      <w:r w:rsidRPr="00F41DF1">
        <w:rPr>
          <w:rFonts w:ascii="Calibri" w:eastAsia="Calibri" w:hAnsi="Calibri" w:cs="Calibri"/>
          <w:spacing w:val="-1"/>
          <w:lang w:val="es-MX"/>
        </w:rPr>
        <w:t>i</w:t>
      </w:r>
      <w:r w:rsidRPr="00F41DF1">
        <w:rPr>
          <w:rFonts w:ascii="Calibri" w:eastAsia="Calibri" w:hAnsi="Calibri" w:cs="Calibri"/>
          <w:lang w:val="es-MX"/>
        </w:rPr>
        <w:t>s</w:t>
      </w:r>
      <w:r w:rsidRPr="00F41DF1">
        <w:rPr>
          <w:rFonts w:ascii="Calibri" w:eastAsia="Calibri" w:hAnsi="Calibri" w:cs="Calibri"/>
          <w:spacing w:val="-2"/>
          <w:lang w:val="es-MX"/>
        </w:rPr>
        <w:t>c</w:t>
      </w:r>
      <w:r w:rsidRPr="00F41DF1">
        <w:rPr>
          <w:rFonts w:ascii="Calibri" w:eastAsia="Calibri" w:hAnsi="Calibri" w:cs="Calibri"/>
          <w:spacing w:val="1"/>
          <w:lang w:val="es-MX"/>
        </w:rPr>
        <w:t>o</w:t>
      </w:r>
      <w:r w:rsidRPr="00F41DF1">
        <w:rPr>
          <w:rFonts w:ascii="Calibri" w:eastAsia="Calibri" w:hAnsi="Calibri" w:cs="Calibri"/>
          <w:lang w:val="es-MX"/>
        </w:rPr>
        <w:t>,</w:t>
      </w:r>
      <w:r w:rsidRPr="00F41DF1">
        <w:rPr>
          <w:rFonts w:ascii="Calibri" w:eastAsia="Calibri" w:hAnsi="Calibri" w:cs="Calibri"/>
          <w:spacing w:val="-2"/>
          <w:lang w:val="es-MX"/>
        </w:rPr>
        <w:t xml:space="preserve"> </w:t>
      </w:r>
      <w:r w:rsidRPr="00F41DF1">
        <w:rPr>
          <w:rFonts w:ascii="Calibri" w:eastAsia="Calibri" w:hAnsi="Calibri" w:cs="Calibri"/>
          <w:spacing w:val="1"/>
          <w:lang w:val="es-MX"/>
        </w:rPr>
        <w:t>1</w:t>
      </w:r>
      <w:r w:rsidR="0005574D">
        <w:rPr>
          <w:rFonts w:ascii="Calibri" w:eastAsia="Calibri" w:hAnsi="Calibri" w:cs="Calibri"/>
          <w:lang w:val="es-MX"/>
        </w:rPr>
        <w:t>9 de septiembre</w:t>
      </w:r>
      <w:r w:rsidRPr="00F41DF1">
        <w:rPr>
          <w:rFonts w:ascii="Calibri" w:eastAsia="Calibri" w:hAnsi="Calibri" w:cs="Calibri"/>
          <w:spacing w:val="1"/>
          <w:lang w:val="es-MX"/>
        </w:rPr>
        <w:t xml:space="preserve"> </w:t>
      </w:r>
      <w:r w:rsidRPr="00F41DF1">
        <w:rPr>
          <w:rFonts w:ascii="Calibri" w:eastAsia="Calibri" w:hAnsi="Calibri" w:cs="Calibri"/>
          <w:spacing w:val="-3"/>
          <w:lang w:val="es-MX"/>
        </w:rPr>
        <w:t>d</w:t>
      </w:r>
      <w:r w:rsidRPr="00F41DF1">
        <w:rPr>
          <w:rFonts w:ascii="Calibri" w:eastAsia="Calibri" w:hAnsi="Calibri" w:cs="Calibri"/>
          <w:lang w:val="es-MX"/>
        </w:rPr>
        <w:t>e</w:t>
      </w:r>
      <w:r w:rsidRPr="00F41DF1">
        <w:rPr>
          <w:rFonts w:ascii="Calibri" w:eastAsia="Calibri" w:hAnsi="Calibri" w:cs="Calibri"/>
          <w:spacing w:val="1"/>
          <w:lang w:val="es-MX"/>
        </w:rPr>
        <w:t xml:space="preserve"> </w:t>
      </w:r>
      <w:r w:rsidRPr="00F41DF1">
        <w:rPr>
          <w:rFonts w:ascii="Calibri" w:eastAsia="Calibri" w:hAnsi="Calibri" w:cs="Calibri"/>
          <w:spacing w:val="-2"/>
          <w:lang w:val="es-MX"/>
        </w:rPr>
        <w:t>2</w:t>
      </w:r>
      <w:r w:rsidRPr="00F41DF1">
        <w:rPr>
          <w:rFonts w:ascii="Calibri" w:eastAsia="Calibri" w:hAnsi="Calibri" w:cs="Calibri"/>
          <w:spacing w:val="1"/>
          <w:lang w:val="es-MX"/>
        </w:rPr>
        <w:t>0</w:t>
      </w:r>
      <w:r w:rsidRPr="00F41DF1">
        <w:rPr>
          <w:rFonts w:ascii="Calibri" w:eastAsia="Calibri" w:hAnsi="Calibri" w:cs="Calibri"/>
          <w:spacing w:val="-2"/>
          <w:lang w:val="es-MX"/>
        </w:rPr>
        <w:t>1</w:t>
      </w:r>
      <w:r w:rsidRPr="00F41DF1">
        <w:rPr>
          <w:rFonts w:ascii="Calibri" w:eastAsia="Calibri" w:hAnsi="Calibri" w:cs="Calibri"/>
          <w:lang w:val="es-MX"/>
        </w:rPr>
        <w:t>8</w:t>
      </w:r>
    </w:p>
    <w:p w:rsidR="00CE520C" w:rsidRDefault="00CE520C">
      <w:pPr>
        <w:tabs>
          <w:tab w:val="left" w:pos="820"/>
        </w:tabs>
        <w:spacing w:after="0"/>
        <w:ind w:left="820" w:right="55" w:hanging="360"/>
        <w:jc w:val="both"/>
        <w:rPr>
          <w:rFonts w:ascii="Calibri" w:eastAsia="Calibri" w:hAnsi="Calibri" w:cs="Calibri"/>
          <w:lang w:val="es-MX"/>
        </w:rPr>
      </w:pPr>
    </w:p>
    <w:p w:rsidR="00F41DF1" w:rsidRPr="00F41DF1" w:rsidRDefault="00F41DF1" w:rsidP="00F41DF1">
      <w:pPr>
        <w:jc w:val="center"/>
        <w:rPr>
          <w:rFonts w:cstheme="minorHAnsi"/>
          <w:b/>
          <w:sz w:val="48"/>
          <w:szCs w:val="48"/>
          <w:lang w:val="es-MX"/>
        </w:rPr>
      </w:pPr>
      <w:r w:rsidRPr="00F41DF1">
        <w:rPr>
          <w:rFonts w:cstheme="minorHAnsi"/>
          <w:b/>
          <w:sz w:val="48"/>
          <w:szCs w:val="48"/>
          <w:lang w:val="es-MX"/>
        </w:rPr>
        <w:t xml:space="preserve">Misión Civil de Observación inicia nueva visita para constatar situación en </w:t>
      </w:r>
      <w:proofErr w:type="spellStart"/>
      <w:r w:rsidRPr="00F41DF1">
        <w:rPr>
          <w:rFonts w:cstheme="minorHAnsi"/>
          <w:b/>
          <w:sz w:val="48"/>
          <w:szCs w:val="48"/>
          <w:lang w:val="es-MX"/>
        </w:rPr>
        <w:t>Azqueltán</w:t>
      </w:r>
      <w:proofErr w:type="spellEnd"/>
    </w:p>
    <w:p w:rsidR="00F41DF1" w:rsidRPr="00F41DF1" w:rsidRDefault="00F41DF1" w:rsidP="00F41DF1">
      <w:pPr>
        <w:rPr>
          <w:lang w:val="es-MX"/>
        </w:rPr>
      </w:pPr>
    </w:p>
    <w:p w:rsidR="00F41DF1" w:rsidRPr="00F41DF1" w:rsidRDefault="00F41DF1" w:rsidP="00F41DF1">
      <w:pPr>
        <w:rPr>
          <w:lang w:val="es-MX"/>
        </w:rPr>
      </w:pPr>
      <w:r w:rsidRPr="00F41DF1">
        <w:rPr>
          <w:b/>
          <w:lang w:val="es-MX"/>
        </w:rPr>
        <w:t>Guadalajara, Jalisco; Miércoles 19 de septiembre de 2018.-</w:t>
      </w:r>
      <w:r w:rsidRPr="00F41DF1">
        <w:rPr>
          <w:lang w:val="es-MX"/>
        </w:rPr>
        <w:t xml:space="preserve"> El noche de ayer la Misión Civil de Observación a San Lorenzo </w:t>
      </w:r>
      <w:proofErr w:type="spellStart"/>
      <w:r w:rsidRPr="00F41DF1">
        <w:rPr>
          <w:lang w:val="es-MX"/>
        </w:rPr>
        <w:t>Az</w:t>
      </w:r>
      <w:r w:rsidR="001A2CAE">
        <w:rPr>
          <w:lang w:val="es-MX"/>
        </w:rPr>
        <w:t>q</w:t>
      </w:r>
      <w:r w:rsidRPr="00F41DF1">
        <w:rPr>
          <w:lang w:val="es-MX"/>
        </w:rPr>
        <w:t>ueltán</w:t>
      </w:r>
      <w:proofErr w:type="spellEnd"/>
      <w:r w:rsidRPr="00F41DF1">
        <w:rPr>
          <w:lang w:val="es-MX"/>
        </w:rPr>
        <w:t>, Villa Guerrero, Jalisco (MCOA) dio inicio a una visita de seguimiento con un encuentro con el Presidente de la Comisión Estatal de Derechos Humanos Dr. Alfonso Hernández Barrón y con un equipo encabezado por</w:t>
      </w:r>
      <w:r w:rsidR="001A2CAE">
        <w:rPr>
          <w:lang w:val="es-MX"/>
        </w:rPr>
        <w:t xml:space="preserve"> el Maestro  Enrique Ibarra Pedroza quien</w:t>
      </w:r>
      <w:r w:rsidRPr="00F41DF1">
        <w:rPr>
          <w:lang w:val="es-MX"/>
        </w:rPr>
        <w:t xml:space="preserve"> fue comisionado por el Gobernador Electo Enrique Alfaro. La reunión tuvo como objetivo establecer canales de comunicación que permitan atender la situación en la región norte de Jalisco, especialmente en la comunidad indígena de </w:t>
      </w:r>
      <w:proofErr w:type="spellStart"/>
      <w:r w:rsidRPr="00F41DF1">
        <w:rPr>
          <w:lang w:val="es-MX"/>
        </w:rPr>
        <w:t>Azqueltán</w:t>
      </w:r>
      <w:proofErr w:type="spellEnd"/>
      <w:r w:rsidRPr="00F41DF1">
        <w:rPr>
          <w:lang w:val="es-MX"/>
        </w:rPr>
        <w:t>.</w:t>
      </w:r>
    </w:p>
    <w:p w:rsidR="00F41DF1" w:rsidRPr="00F41DF1" w:rsidRDefault="00F41DF1" w:rsidP="00F41DF1">
      <w:pPr>
        <w:rPr>
          <w:lang w:val="es-MX"/>
        </w:rPr>
      </w:pPr>
      <w:r w:rsidRPr="00F41DF1">
        <w:rPr>
          <w:lang w:val="es-MX"/>
        </w:rPr>
        <w:t xml:space="preserve">Todos los involucrados expresaron su preocupación por los recientes incidentes, con los que se ha generado un incremento en la tensión en la zona. También expresaron su interés en dar seguimiento a las mesas de trabajo que se iniciaron tras la primera visita de la MCOA y generar las condiciones para que los gobiernos saliente y entrante compartan la información pertinente. </w:t>
      </w:r>
    </w:p>
    <w:p w:rsidR="00F41DF1" w:rsidRPr="00F41DF1" w:rsidRDefault="00F41DF1" w:rsidP="00F41DF1">
      <w:pPr>
        <w:rPr>
          <w:lang w:val="es-MX"/>
        </w:rPr>
      </w:pPr>
      <w:r w:rsidRPr="00F41DF1">
        <w:rPr>
          <w:lang w:val="es-MX"/>
        </w:rPr>
        <w:t xml:space="preserve">Fernando Ríos Martínez, Secretario Ejecutivo de la Red TDT, quien encabeza la MCOA, señaló que las organizaciones parte de la MCOA están convencidas de la necesidad impostergable de continuar con los trabajos de la documentación y acompañamiento. </w:t>
      </w:r>
      <w:r w:rsidR="00C74133">
        <w:rPr>
          <w:lang w:val="es-MX"/>
        </w:rPr>
        <w:t xml:space="preserve">El ombudsman de Jalisco expresó que esta problemática es emblemática de la situación que viven los pueblos y comunidades del norte de Jalisco, por lo que sería deseable que la experiencia de esta MCOA se tradujera en </w:t>
      </w:r>
      <w:proofErr w:type="spellStart"/>
      <w:r w:rsidR="00C74133">
        <w:rPr>
          <w:lang w:val="es-MX"/>
        </w:rPr>
        <w:t>protocoilos</w:t>
      </w:r>
      <w:proofErr w:type="spellEnd"/>
      <w:r w:rsidR="00C74133">
        <w:rPr>
          <w:lang w:val="es-MX"/>
        </w:rPr>
        <w:t xml:space="preserve"> que permitan abordar situaciones similares. Por su parte Enrique Ibarra destacó que el nuevo gobierno estatal, prestará especial atención a este tipo de situaciones.  </w:t>
      </w:r>
    </w:p>
    <w:p w:rsidR="00F41DF1" w:rsidRPr="00F41DF1" w:rsidRDefault="00F41DF1" w:rsidP="00F41DF1">
      <w:pPr>
        <w:rPr>
          <w:lang w:val="es-MX"/>
        </w:rPr>
      </w:pPr>
      <w:r w:rsidRPr="00F41DF1">
        <w:rPr>
          <w:lang w:val="es-MX"/>
        </w:rPr>
        <w:t>Los trabajos de la MCOA buscarán reunirse con todos los actores de la región, incluyendo al Presidente Municipal de Villa Guerrero Aldo Gamboa. La intención es tener clara la situación y evitar actos violatorios de los derechos hum</w:t>
      </w:r>
      <w:r w:rsidR="001A2CAE">
        <w:rPr>
          <w:lang w:val="es-MX"/>
        </w:rPr>
        <w:t xml:space="preserve">anos en contra de las distintos pueblos indígenas </w:t>
      </w:r>
      <w:r w:rsidRPr="00F41DF1">
        <w:rPr>
          <w:lang w:val="es-MX"/>
        </w:rPr>
        <w:t>de la región. El viernes se ofrecerá una confere</w:t>
      </w:r>
      <w:r w:rsidR="001A2CAE">
        <w:rPr>
          <w:lang w:val="es-MX"/>
        </w:rPr>
        <w:t>ncia de prensa en donde la Misión</w:t>
      </w:r>
      <w:r w:rsidRPr="00F41DF1">
        <w:rPr>
          <w:lang w:val="es-MX"/>
        </w:rPr>
        <w:t xml:space="preserve"> detallará los resultados de esta visita.</w:t>
      </w:r>
    </w:p>
    <w:p w:rsidR="00DD1DE0" w:rsidRPr="00DD1DE0" w:rsidRDefault="00DD1DE0" w:rsidP="00DD1DE0">
      <w:pPr>
        <w:spacing w:line="240" w:lineRule="auto"/>
        <w:jc w:val="center"/>
        <w:rPr>
          <w:lang w:val="es-MX"/>
        </w:rPr>
      </w:pPr>
      <w:bookmarkStart w:id="1" w:name="_gjdgxs" w:colFirst="0" w:colLast="0"/>
      <w:bookmarkEnd w:id="1"/>
      <w:r w:rsidRPr="00DD1DE0">
        <w:rPr>
          <w:b/>
          <w:lang w:val="es-MX"/>
        </w:rPr>
        <w:t xml:space="preserve">Red Nacional de Organismos Civiles de Derechos Humanos </w:t>
      </w:r>
      <w:r w:rsidRPr="00DD1DE0">
        <w:rPr>
          <w:b/>
          <w:lang w:val="es-MX"/>
        </w:rPr>
        <w:br/>
        <w:t>“Todos los Derechos para Todas y Todos”</w:t>
      </w:r>
      <w:r w:rsidRPr="00DD1DE0">
        <w:rPr>
          <w:lang w:val="es-MX"/>
        </w:rPr>
        <w:t xml:space="preserve"> </w:t>
      </w:r>
      <w:r w:rsidRPr="00DD1DE0">
        <w:rPr>
          <w:lang w:val="es-MX"/>
        </w:rPr>
        <w:br/>
        <w:t>(conformada por 85 organizaciones en 23 estados de la República mexicana):</w:t>
      </w:r>
    </w:p>
    <w:p w:rsidR="00DD1DE0" w:rsidRPr="00DD1DE0" w:rsidRDefault="00DD1DE0" w:rsidP="00DD1DE0">
      <w:pPr>
        <w:ind w:left="360"/>
        <w:jc w:val="center"/>
        <w:rPr>
          <w:sz w:val="18"/>
          <w:szCs w:val="18"/>
          <w:lang w:val="es-MX"/>
        </w:rPr>
      </w:pPr>
      <w:r w:rsidRPr="00DD1DE0">
        <w:rPr>
          <w:sz w:val="18"/>
          <w:szCs w:val="18"/>
          <w:lang w:val="es-MX"/>
        </w:rPr>
        <w:t>Academia Hidalguense de Educación y Derechos Humanos A.C. (ACADERH); Agenda LGBT (Estado de México); Alianza Sierra Madre, A.C. (Chihuahua); Asistencia Legal por los Derechos Humanos, A.C. (</w:t>
      </w:r>
      <w:proofErr w:type="spellStart"/>
      <w:r w:rsidRPr="00DD1DE0">
        <w:rPr>
          <w:sz w:val="18"/>
          <w:szCs w:val="18"/>
          <w:lang w:val="es-MX"/>
        </w:rPr>
        <w:t>AsiLegal</w:t>
      </w:r>
      <w:proofErr w:type="spellEnd"/>
      <w:r w:rsidRPr="00DD1DE0">
        <w:rPr>
          <w:sz w:val="18"/>
          <w:szCs w:val="18"/>
          <w:lang w:val="es-MX"/>
        </w:rPr>
        <w:t>) (Ciudad de México); Asociación Jalisciense de Apoyo a los Grupos Indígenas, A.C. (AJAGI) (Guadalajara, Jal.); Asociación para la Defensa de los Derechos Ciudadanos “Miguel Hidalgo” (</w:t>
      </w:r>
      <w:proofErr w:type="spellStart"/>
      <w:r w:rsidRPr="00DD1DE0">
        <w:rPr>
          <w:sz w:val="18"/>
          <w:szCs w:val="18"/>
          <w:lang w:val="es-MX"/>
        </w:rPr>
        <w:t>Jacala</w:t>
      </w:r>
      <w:proofErr w:type="spellEnd"/>
      <w:r w:rsidRPr="00DD1DE0">
        <w:rPr>
          <w:sz w:val="18"/>
          <w:szCs w:val="18"/>
          <w:lang w:val="es-MX"/>
        </w:rPr>
        <w:t xml:space="preserve"> </w:t>
      </w:r>
      <w:proofErr w:type="spellStart"/>
      <w:r w:rsidRPr="00DD1DE0">
        <w:rPr>
          <w:sz w:val="18"/>
          <w:szCs w:val="18"/>
          <w:lang w:val="es-MX"/>
        </w:rPr>
        <w:t>Hgo</w:t>
      </w:r>
      <w:proofErr w:type="spellEnd"/>
      <w:r w:rsidRPr="00DD1DE0">
        <w:rPr>
          <w:sz w:val="18"/>
          <w:szCs w:val="18"/>
          <w:lang w:val="es-MX"/>
        </w:rPr>
        <w:t xml:space="preserve">.); </w:t>
      </w:r>
      <w:proofErr w:type="spellStart"/>
      <w:r w:rsidRPr="00DD1DE0">
        <w:rPr>
          <w:sz w:val="18"/>
          <w:szCs w:val="18"/>
          <w:lang w:val="es-MX"/>
        </w:rPr>
        <w:t>Bowerasa</w:t>
      </w:r>
      <w:proofErr w:type="spellEnd"/>
      <w:r w:rsidRPr="00DD1DE0">
        <w:rPr>
          <w:sz w:val="18"/>
          <w:szCs w:val="18"/>
          <w:lang w:val="es-MX"/>
        </w:rPr>
        <w:t xml:space="preserve">, A.C. “Haciendo Camino” (Chihuahua, </w:t>
      </w:r>
      <w:proofErr w:type="spellStart"/>
      <w:r w:rsidRPr="00DD1DE0">
        <w:rPr>
          <w:sz w:val="18"/>
          <w:szCs w:val="18"/>
          <w:lang w:val="es-MX"/>
        </w:rPr>
        <w:t>Chih</w:t>
      </w:r>
      <w:proofErr w:type="spellEnd"/>
      <w:r w:rsidRPr="00DD1DE0">
        <w:rPr>
          <w:sz w:val="18"/>
          <w:szCs w:val="18"/>
          <w:lang w:val="es-MX"/>
        </w:rPr>
        <w:t xml:space="preserve">.); Casa del Migrante Saltillo (Saltillo, </w:t>
      </w:r>
      <w:proofErr w:type="spellStart"/>
      <w:r w:rsidRPr="00DD1DE0">
        <w:rPr>
          <w:sz w:val="18"/>
          <w:szCs w:val="18"/>
          <w:lang w:val="es-MX"/>
        </w:rPr>
        <w:t>Coah</w:t>
      </w:r>
      <w:proofErr w:type="spellEnd"/>
      <w:r w:rsidRPr="00DD1DE0">
        <w:rPr>
          <w:sz w:val="18"/>
          <w:szCs w:val="18"/>
          <w:lang w:val="es-MX"/>
        </w:rPr>
        <w:t xml:space="preserve">.); Católicas por el Derecho a Decidir, A.C. (Ciudad de México); Centro “Fray Julián Garcés” Derechos Humanos y Desarrollo Local, A. C. (Tlaxcala, </w:t>
      </w:r>
      <w:proofErr w:type="spellStart"/>
      <w:r w:rsidRPr="00DD1DE0">
        <w:rPr>
          <w:sz w:val="18"/>
          <w:szCs w:val="18"/>
          <w:lang w:val="es-MX"/>
        </w:rPr>
        <w:t>Tlax</w:t>
      </w:r>
      <w:proofErr w:type="spellEnd"/>
      <w:r w:rsidRPr="00DD1DE0">
        <w:rPr>
          <w:sz w:val="18"/>
          <w:szCs w:val="18"/>
          <w:lang w:val="es-MX"/>
        </w:rPr>
        <w:t xml:space="preserve">.); Centro de Apoyo al Trabajador, A.C. (CAT) (Ciudad de México); Centro de Derechos de la Mujeres de Chiapas (San Cristóbal de Las Casas, Chis.); Centro de Derechos Humanos “Don Sergio” (Jiutepec, Mor.); Centro de Derechos Humanos “Fray Bartolomé de Las Casas”, A. C. (San Cristóbal de Las Casas, Chis); Centro de Derechos Humanos “Fray Francisco de Vitoria O.P.”, A. C. (Ciudad de México); Centro de Derechos Humanos “Fray Matías de Córdova”, A.C. (Tapachula, Chis.); Centro de Derechos Humanos “Juan </w:t>
      </w:r>
      <w:proofErr w:type="spellStart"/>
      <w:r w:rsidRPr="00DD1DE0">
        <w:rPr>
          <w:sz w:val="18"/>
          <w:szCs w:val="18"/>
          <w:lang w:val="es-MX"/>
        </w:rPr>
        <w:t>Gerardi</w:t>
      </w:r>
      <w:proofErr w:type="spellEnd"/>
      <w:r w:rsidRPr="00DD1DE0">
        <w:rPr>
          <w:sz w:val="18"/>
          <w:szCs w:val="18"/>
          <w:lang w:val="es-MX"/>
        </w:rPr>
        <w:t xml:space="preserve">”, A. C. (Torreón, </w:t>
      </w:r>
      <w:proofErr w:type="spellStart"/>
      <w:r w:rsidRPr="00DD1DE0">
        <w:rPr>
          <w:sz w:val="18"/>
          <w:szCs w:val="18"/>
          <w:lang w:val="es-MX"/>
        </w:rPr>
        <w:t>Coah</w:t>
      </w:r>
      <w:proofErr w:type="spellEnd"/>
      <w:r w:rsidRPr="00DD1DE0">
        <w:rPr>
          <w:sz w:val="18"/>
          <w:szCs w:val="18"/>
          <w:lang w:val="es-MX"/>
        </w:rPr>
        <w:t xml:space="preserve">.); Centro de Derechos Humanos </w:t>
      </w:r>
      <w:r w:rsidRPr="00DD1DE0">
        <w:rPr>
          <w:sz w:val="18"/>
          <w:szCs w:val="18"/>
          <w:lang w:val="es-MX"/>
        </w:rPr>
        <w:lastRenderedPageBreak/>
        <w:t xml:space="preserve">“Miguel Agustín Pro Juárez”, A. C. (Ciudad de México); Centro de Derechos Humanos de la Montaña, </w:t>
      </w:r>
      <w:proofErr w:type="spellStart"/>
      <w:r w:rsidRPr="00DD1DE0">
        <w:rPr>
          <w:sz w:val="18"/>
          <w:szCs w:val="18"/>
          <w:lang w:val="es-MX"/>
        </w:rPr>
        <w:t>Tlachinollan</w:t>
      </w:r>
      <w:proofErr w:type="spellEnd"/>
      <w:r w:rsidRPr="00DD1DE0">
        <w:rPr>
          <w:sz w:val="18"/>
          <w:szCs w:val="18"/>
          <w:lang w:val="es-MX"/>
        </w:rPr>
        <w:t>, A. C. (Tlapa, Gro.); Centro de Derechos Humanos de las Mujeres (Chihuahua); Centro de Derechos Humanos de los Pueblos del Sur de Veracruz “</w:t>
      </w:r>
      <w:proofErr w:type="spellStart"/>
      <w:r w:rsidRPr="00DD1DE0">
        <w:rPr>
          <w:sz w:val="18"/>
          <w:szCs w:val="18"/>
          <w:lang w:val="es-MX"/>
        </w:rPr>
        <w:t>Bety</w:t>
      </w:r>
      <w:proofErr w:type="spellEnd"/>
      <w:r w:rsidRPr="00DD1DE0">
        <w:rPr>
          <w:sz w:val="18"/>
          <w:szCs w:val="18"/>
          <w:lang w:val="es-MX"/>
        </w:rPr>
        <w:t xml:space="preserve"> Cariño”, A.C. (</w:t>
      </w:r>
      <w:proofErr w:type="spellStart"/>
      <w:r w:rsidRPr="00DD1DE0">
        <w:rPr>
          <w:sz w:val="18"/>
          <w:szCs w:val="18"/>
          <w:lang w:val="es-MX"/>
        </w:rPr>
        <w:t>Tatahuicapan</w:t>
      </w:r>
      <w:proofErr w:type="spellEnd"/>
      <w:r w:rsidRPr="00DD1DE0">
        <w:rPr>
          <w:sz w:val="18"/>
          <w:szCs w:val="18"/>
          <w:lang w:val="es-MX"/>
        </w:rPr>
        <w:t xml:space="preserve"> de Juárez, Ver.); Centro de Derechos Humanos Digna Ochoa, A.C (Tonalá, Chis.); Centro de Derechos Humanos Paso del Norte (Cd. Juárez, </w:t>
      </w:r>
      <w:proofErr w:type="spellStart"/>
      <w:r w:rsidRPr="00DD1DE0">
        <w:rPr>
          <w:sz w:val="18"/>
          <w:szCs w:val="18"/>
          <w:lang w:val="es-MX"/>
        </w:rPr>
        <w:t>Chih</w:t>
      </w:r>
      <w:proofErr w:type="spellEnd"/>
      <w:r w:rsidRPr="00DD1DE0">
        <w:rPr>
          <w:sz w:val="18"/>
          <w:szCs w:val="18"/>
          <w:lang w:val="es-MX"/>
        </w:rPr>
        <w:t xml:space="preserve">.); Centro de Derechos Humanos </w:t>
      </w:r>
      <w:proofErr w:type="spellStart"/>
      <w:r w:rsidRPr="00DD1DE0">
        <w:rPr>
          <w:sz w:val="18"/>
          <w:szCs w:val="18"/>
          <w:lang w:val="es-MX"/>
        </w:rPr>
        <w:t>Toaltepeyolo</w:t>
      </w:r>
      <w:proofErr w:type="spellEnd"/>
      <w:r w:rsidRPr="00DD1DE0">
        <w:rPr>
          <w:sz w:val="18"/>
          <w:szCs w:val="18"/>
          <w:lang w:val="es-MX"/>
        </w:rPr>
        <w:t xml:space="preserve"> (Orizaba, Veracruz); Centro de Derechos Humanos Victoria Diez, A.C. (León, </w:t>
      </w:r>
      <w:proofErr w:type="spellStart"/>
      <w:r w:rsidRPr="00DD1DE0">
        <w:rPr>
          <w:sz w:val="18"/>
          <w:szCs w:val="18"/>
          <w:lang w:val="es-MX"/>
        </w:rPr>
        <w:t>Gto</w:t>
      </w:r>
      <w:proofErr w:type="spellEnd"/>
      <w:r w:rsidRPr="00DD1DE0">
        <w:rPr>
          <w:sz w:val="18"/>
          <w:szCs w:val="18"/>
          <w:lang w:val="es-MX"/>
        </w:rPr>
        <w:t xml:space="preserve">.); Centro de Derechos Humanos Zeferino Ladrillero (CDHZL) (Estado de México); Centro de Derechos Indígenas “Flor y Canto”, A. C. (Oaxaca, </w:t>
      </w:r>
      <w:proofErr w:type="spellStart"/>
      <w:r w:rsidRPr="00DD1DE0">
        <w:rPr>
          <w:sz w:val="18"/>
          <w:szCs w:val="18"/>
          <w:lang w:val="es-MX"/>
        </w:rPr>
        <w:t>Oax</w:t>
      </w:r>
      <w:proofErr w:type="spellEnd"/>
      <w:r w:rsidRPr="00DD1DE0">
        <w:rPr>
          <w:sz w:val="18"/>
          <w:szCs w:val="18"/>
          <w:lang w:val="es-MX"/>
        </w:rPr>
        <w:t>.); Centro de Derechos Indígenas A. C. (</w:t>
      </w:r>
      <w:proofErr w:type="spellStart"/>
      <w:r w:rsidRPr="00DD1DE0">
        <w:rPr>
          <w:sz w:val="18"/>
          <w:szCs w:val="18"/>
          <w:lang w:val="es-MX"/>
        </w:rPr>
        <w:t>Bachajón</w:t>
      </w:r>
      <w:proofErr w:type="spellEnd"/>
      <w:r w:rsidRPr="00DD1DE0">
        <w:rPr>
          <w:sz w:val="18"/>
          <w:szCs w:val="18"/>
          <w:lang w:val="es-MX"/>
        </w:rPr>
        <w:t xml:space="preserve">, Chis.); Centro de Investigación y Capacitación Propuesta Cívica A. C. (Propuesta Cívica) (Ciudad de México); Centro de Justicia para la Paz y el Desarrollo, A. C. (CEPAD) (Guadalajara, Jal.); Centro de los Derechos del Migrante (Ciudad de México); Centro de Reflexión y Acción Laboral (CEREAL-Guadalajara) (Guadalajara, Jal.); Centro Diocesano para los Derechos Humanos “Fray Juan de Larios”, A.C. (Saltillo, </w:t>
      </w:r>
      <w:proofErr w:type="spellStart"/>
      <w:r w:rsidRPr="00DD1DE0">
        <w:rPr>
          <w:sz w:val="18"/>
          <w:szCs w:val="18"/>
          <w:lang w:val="es-MX"/>
        </w:rPr>
        <w:t>Coah</w:t>
      </w:r>
      <w:proofErr w:type="spellEnd"/>
      <w:r w:rsidRPr="00DD1DE0">
        <w:rPr>
          <w:sz w:val="18"/>
          <w:szCs w:val="18"/>
          <w:lang w:val="es-MX"/>
        </w:rPr>
        <w:t xml:space="preserve">.); Centro Juvenil Generando Dignidad (Comalcalco, Tabasco); Centro </w:t>
      </w:r>
      <w:proofErr w:type="spellStart"/>
      <w:r w:rsidRPr="00DD1DE0">
        <w:rPr>
          <w:sz w:val="18"/>
          <w:szCs w:val="18"/>
          <w:lang w:val="es-MX"/>
        </w:rPr>
        <w:t>Kalli</w:t>
      </w:r>
      <w:proofErr w:type="spellEnd"/>
      <w:r w:rsidRPr="00DD1DE0">
        <w:rPr>
          <w:sz w:val="18"/>
          <w:szCs w:val="18"/>
          <w:lang w:val="es-MX"/>
        </w:rPr>
        <w:t xml:space="preserve"> Luz Marina (Orizaba, Ver.); Centro Mexicano de Derecho Ambiental (CEMDA) (Ciudad de México); Centro Mujeres (La Paz, BCS.); Centro Regional de Defensa de DDHH José María Morelos y Pavón, A.C. (Chilapa, Gro.); Centro Regional de Derechos Humanos “Bartolomé Carrasco”, A.C. (BARCA) (Oaxaca, </w:t>
      </w:r>
      <w:proofErr w:type="spellStart"/>
      <w:r w:rsidRPr="00DD1DE0">
        <w:rPr>
          <w:sz w:val="18"/>
          <w:szCs w:val="18"/>
          <w:lang w:val="es-MX"/>
        </w:rPr>
        <w:t>Oax</w:t>
      </w:r>
      <w:proofErr w:type="spellEnd"/>
      <w:r w:rsidRPr="00DD1DE0">
        <w:rPr>
          <w:sz w:val="18"/>
          <w:szCs w:val="18"/>
          <w:lang w:val="es-MX"/>
        </w:rPr>
        <w:t xml:space="preserve">.); Ciencia Social Alternativa, A.C. KOOKAY (Mérida, </w:t>
      </w:r>
      <w:proofErr w:type="spellStart"/>
      <w:r w:rsidRPr="00DD1DE0">
        <w:rPr>
          <w:sz w:val="18"/>
          <w:szCs w:val="18"/>
          <w:lang w:val="es-MX"/>
        </w:rPr>
        <w:t>Yuc</w:t>
      </w:r>
      <w:proofErr w:type="spellEnd"/>
      <w:r w:rsidRPr="00DD1DE0">
        <w:rPr>
          <w:sz w:val="18"/>
          <w:szCs w:val="18"/>
          <w:lang w:val="es-MX"/>
        </w:rPr>
        <w:t xml:space="preserve">.); Ciudadanía Lagunera por los Derechos Humanos, A.C. (CILADHAC) (Torreón, </w:t>
      </w:r>
      <w:proofErr w:type="spellStart"/>
      <w:r w:rsidRPr="00DD1DE0">
        <w:rPr>
          <w:sz w:val="18"/>
          <w:szCs w:val="18"/>
          <w:lang w:val="es-MX"/>
        </w:rPr>
        <w:t>Coah</w:t>
      </w:r>
      <w:proofErr w:type="spellEnd"/>
      <w:r w:rsidRPr="00DD1DE0">
        <w:rPr>
          <w:sz w:val="18"/>
          <w:szCs w:val="18"/>
          <w:lang w:val="es-MX"/>
        </w:rPr>
        <w:t xml:space="preserve">.); Colectivo contra la Tortura y la Impunidad (CCTI) (Ciudad de México); Colectivo Educación para la Paz y los Derechos Humanos, A.C. (CEPAZDH) (San Cristóbal de Las Casas, Chis.); Comisión Ciudadana de Derechos Humanos del Noroeste (Mexicali, Baja California); Comisión de Derechos Humanos y Laborales del Valle de Tehuacán, A.C. (Tehuacán, Pue.); Comisión de Solidaridad y Defensa de los Derechos Humanos, A.C. (COSYDDHAC) (Chihuahua, </w:t>
      </w:r>
      <w:proofErr w:type="spellStart"/>
      <w:r w:rsidRPr="00DD1DE0">
        <w:rPr>
          <w:sz w:val="18"/>
          <w:szCs w:val="18"/>
          <w:lang w:val="es-MX"/>
        </w:rPr>
        <w:t>Chih</w:t>
      </w:r>
      <w:proofErr w:type="spellEnd"/>
      <w:r w:rsidRPr="00DD1DE0">
        <w:rPr>
          <w:sz w:val="18"/>
          <w:szCs w:val="18"/>
          <w:lang w:val="es-MX"/>
        </w:rPr>
        <w:t xml:space="preserve">.); Comisión Independiente de Derechos Humanos de Morelos, A. C. (CIDHMOR) (Cuernavaca, Mor.); Comisión Regional de Derechos Humanos “Mahatma Gandhi”, A. C. (Tuxtepec, </w:t>
      </w:r>
      <w:proofErr w:type="spellStart"/>
      <w:r w:rsidRPr="00DD1DE0">
        <w:rPr>
          <w:sz w:val="18"/>
          <w:szCs w:val="18"/>
          <w:lang w:val="es-MX"/>
        </w:rPr>
        <w:t>Oax</w:t>
      </w:r>
      <w:proofErr w:type="spellEnd"/>
      <w:r w:rsidRPr="00DD1DE0">
        <w:rPr>
          <w:sz w:val="18"/>
          <w:szCs w:val="18"/>
          <w:lang w:val="es-MX"/>
        </w:rPr>
        <w:t xml:space="preserve">.); Comité Cerezo (Ciudad de México); Comité Cristiano de Solidaridad Monseñor Romero (Ciudad de México); Comité de Defensa de las Libertades Indígenas (Palenque, Chis.); Comité de Defensa Integral de Derechos Humanos </w:t>
      </w:r>
      <w:proofErr w:type="spellStart"/>
      <w:r w:rsidRPr="00DD1DE0">
        <w:rPr>
          <w:sz w:val="18"/>
          <w:szCs w:val="18"/>
          <w:lang w:val="es-MX"/>
        </w:rPr>
        <w:t>Gobixha</w:t>
      </w:r>
      <w:proofErr w:type="spellEnd"/>
      <w:r w:rsidRPr="00DD1DE0">
        <w:rPr>
          <w:sz w:val="18"/>
          <w:szCs w:val="18"/>
          <w:lang w:val="es-MX"/>
        </w:rPr>
        <w:t xml:space="preserve"> A.C. (CODIGODH) (Oaxaca, </w:t>
      </w:r>
      <w:proofErr w:type="spellStart"/>
      <w:r w:rsidRPr="00DD1DE0">
        <w:rPr>
          <w:sz w:val="18"/>
          <w:szCs w:val="18"/>
          <w:lang w:val="es-MX"/>
        </w:rPr>
        <w:t>Oax</w:t>
      </w:r>
      <w:proofErr w:type="spellEnd"/>
      <w:r w:rsidRPr="00DD1DE0">
        <w:rPr>
          <w:sz w:val="18"/>
          <w:szCs w:val="18"/>
          <w:lang w:val="es-MX"/>
        </w:rPr>
        <w:t>.); Comité de Derechos Humanos “Fr. Pedro Lorenzo de la Nada”, A. C. (Ocosingo, Chis.); Comité de Derechos Humanos “Sierra Norte de Veracruz”, A. C. (</w:t>
      </w:r>
      <w:proofErr w:type="spellStart"/>
      <w:r w:rsidRPr="00DD1DE0">
        <w:rPr>
          <w:sz w:val="18"/>
          <w:szCs w:val="18"/>
          <w:lang w:val="es-MX"/>
        </w:rPr>
        <w:t>Huayacocotla</w:t>
      </w:r>
      <w:proofErr w:type="spellEnd"/>
      <w:r w:rsidRPr="00DD1DE0">
        <w:rPr>
          <w:sz w:val="18"/>
          <w:szCs w:val="18"/>
          <w:lang w:val="es-MX"/>
        </w:rPr>
        <w:t xml:space="preserve">, Ver.); Comité de Derechos Humanos Ajusco (Ciudad de México); Comité de Derechos Humanos de Colima No </w:t>
      </w:r>
      <w:proofErr w:type="spellStart"/>
      <w:r w:rsidRPr="00DD1DE0">
        <w:rPr>
          <w:sz w:val="18"/>
          <w:szCs w:val="18"/>
          <w:lang w:val="es-MX"/>
        </w:rPr>
        <w:t>Gubermantal</w:t>
      </w:r>
      <w:proofErr w:type="spellEnd"/>
      <w:r w:rsidRPr="00DD1DE0">
        <w:rPr>
          <w:sz w:val="18"/>
          <w:szCs w:val="18"/>
          <w:lang w:val="es-MX"/>
        </w:rPr>
        <w:t xml:space="preserve"> A. C. (Colima, Col.); Comité de Derechos Humanos de Comalcalco, A. C. (CODEHUCO) (Comalcalco, </w:t>
      </w:r>
      <w:proofErr w:type="spellStart"/>
      <w:r w:rsidRPr="00DD1DE0">
        <w:rPr>
          <w:sz w:val="18"/>
          <w:szCs w:val="18"/>
          <w:lang w:val="es-MX"/>
        </w:rPr>
        <w:t>Tab</w:t>
      </w:r>
      <w:proofErr w:type="spellEnd"/>
      <w:r w:rsidRPr="00DD1DE0">
        <w:rPr>
          <w:sz w:val="18"/>
          <w:szCs w:val="18"/>
          <w:lang w:val="es-MX"/>
        </w:rPr>
        <w:t xml:space="preserve">); Comité de Derechos Humanos de Tabasco, A. C. (CODEHUTAB) (Villahermosa, </w:t>
      </w:r>
      <w:proofErr w:type="spellStart"/>
      <w:r w:rsidRPr="00DD1DE0">
        <w:rPr>
          <w:sz w:val="18"/>
          <w:szCs w:val="18"/>
          <w:lang w:val="es-MX"/>
        </w:rPr>
        <w:t>Tab</w:t>
      </w:r>
      <w:proofErr w:type="spellEnd"/>
      <w:r w:rsidRPr="00DD1DE0">
        <w:rPr>
          <w:sz w:val="18"/>
          <w:szCs w:val="18"/>
          <w:lang w:val="es-MX"/>
        </w:rPr>
        <w:t xml:space="preserve">); Comité de Derechos Humanos y Orientación Miguel Hidalgo, A. C. (Dolores Hidalgo, </w:t>
      </w:r>
      <w:proofErr w:type="spellStart"/>
      <w:r w:rsidRPr="00DD1DE0">
        <w:rPr>
          <w:sz w:val="18"/>
          <w:szCs w:val="18"/>
          <w:lang w:val="es-MX"/>
        </w:rPr>
        <w:t>Gto</w:t>
      </w:r>
      <w:proofErr w:type="spellEnd"/>
      <w:r w:rsidRPr="00DD1DE0">
        <w:rPr>
          <w:sz w:val="18"/>
          <w:szCs w:val="18"/>
          <w:lang w:val="es-MX"/>
        </w:rPr>
        <w:t xml:space="preserve">.); Comité de Familiares de Detenidos Desaparecidos “Hasta Encontrarlos”(Ciudad de México); Comité Sergio Méndez Arceo Pro Derechos Humanos de Tulancingo, </w:t>
      </w:r>
      <w:proofErr w:type="spellStart"/>
      <w:r w:rsidRPr="00DD1DE0">
        <w:rPr>
          <w:sz w:val="18"/>
          <w:szCs w:val="18"/>
          <w:lang w:val="es-MX"/>
        </w:rPr>
        <w:t>Hgo</w:t>
      </w:r>
      <w:proofErr w:type="spellEnd"/>
      <w:r w:rsidRPr="00DD1DE0">
        <w:rPr>
          <w:sz w:val="18"/>
          <w:szCs w:val="18"/>
          <w:lang w:val="es-MX"/>
        </w:rPr>
        <w:t xml:space="preserve"> A.C. (Tulancingo, </w:t>
      </w:r>
      <w:proofErr w:type="spellStart"/>
      <w:r w:rsidRPr="00DD1DE0">
        <w:rPr>
          <w:sz w:val="18"/>
          <w:szCs w:val="18"/>
          <w:lang w:val="es-MX"/>
        </w:rPr>
        <w:t>Hgo</w:t>
      </w:r>
      <w:proofErr w:type="spellEnd"/>
      <w:r w:rsidRPr="00DD1DE0">
        <w:rPr>
          <w:sz w:val="18"/>
          <w:szCs w:val="18"/>
          <w:lang w:val="es-MX"/>
        </w:rPr>
        <w:t xml:space="preserve">.); Consultoría Técnica Comunitaria AC (CONTEC) (Chihuahua); El Caracol, A.C (Ciudad de México); Estancia del Migrante González y Martínez, A.C. (Querétaro, </w:t>
      </w:r>
      <w:proofErr w:type="spellStart"/>
      <w:r w:rsidRPr="00DD1DE0">
        <w:rPr>
          <w:sz w:val="18"/>
          <w:szCs w:val="18"/>
          <w:lang w:val="es-MX"/>
        </w:rPr>
        <w:t>Qro</w:t>
      </w:r>
      <w:proofErr w:type="spellEnd"/>
      <w:r w:rsidRPr="00DD1DE0">
        <w:rPr>
          <w:sz w:val="18"/>
          <w:szCs w:val="18"/>
          <w:lang w:val="es-MX"/>
        </w:rPr>
        <w:t xml:space="preserve">.); Frente Cívico Sinaloense. Secretaría de Derechos Humanos (Culiacán, Sin.); Fundación para la Justicia y el Estado Democrático de Derecho (Ciudad de México); Indignación, A. C. Promoción y Defensa de los Derechos Humanos (Mérida, </w:t>
      </w:r>
      <w:proofErr w:type="spellStart"/>
      <w:r w:rsidRPr="00DD1DE0">
        <w:rPr>
          <w:sz w:val="18"/>
          <w:szCs w:val="18"/>
          <w:lang w:val="es-MX"/>
        </w:rPr>
        <w:t>Yuc</w:t>
      </w:r>
      <w:proofErr w:type="spellEnd"/>
      <w:r w:rsidRPr="00DD1DE0">
        <w:rPr>
          <w:sz w:val="18"/>
          <w:szCs w:val="18"/>
          <w:lang w:val="es-MX"/>
        </w:rPr>
        <w:t xml:space="preserve">.); Instituto de Derechos Humanos Ignacio </w:t>
      </w:r>
      <w:proofErr w:type="spellStart"/>
      <w:r w:rsidRPr="00DD1DE0">
        <w:rPr>
          <w:sz w:val="18"/>
          <w:szCs w:val="18"/>
          <w:lang w:val="es-MX"/>
        </w:rPr>
        <w:t>Ellacuria</w:t>
      </w:r>
      <w:proofErr w:type="spellEnd"/>
      <w:r w:rsidRPr="00DD1DE0">
        <w:rPr>
          <w:sz w:val="18"/>
          <w:szCs w:val="18"/>
          <w:lang w:val="es-MX"/>
        </w:rPr>
        <w:t>, S.J. Universidad Iberoamericana- Puebla (Puebla, Pue.); Instituto Mexicano de Derechos Humanos y Democracia (Ciudad de México); Instituto Mexicano para el Desarrollo Comunitario, A. C. (IMDEC) (Guadalajara, Jal.); Instituto Tecnológico y de Estudios Superiores de Occidente. Programa Institucional de  Derechos Humanos y Paz (Guadalajara, Jal.); Justicia, Derechos Humanos y Género, A.C. (Ciudad de México); La 72, Hogar-Refugio para Personas Migrantes (La 72) (Tenosique, Tabasco); Mujeres Indígenas por la Conservación, Investigación y Aprovechamiento de los Recursos Naturales, A. C. (CIARENA) (Oaxaca); Oficina de Defensoría de los Derechos de la Infancia A.C. (ODI) (Ciudad de México); Promoción de los Derechos Económicos, Sociales y Culturales (PRODESCAC) (Estado de México); Proyecto de Derechos Económicos, Sociales y Culturales (</w:t>
      </w:r>
      <w:proofErr w:type="spellStart"/>
      <w:r w:rsidRPr="00DD1DE0">
        <w:rPr>
          <w:sz w:val="18"/>
          <w:szCs w:val="18"/>
          <w:lang w:val="es-MX"/>
        </w:rPr>
        <w:t>ProDESC</w:t>
      </w:r>
      <w:proofErr w:type="spellEnd"/>
      <w:r w:rsidRPr="00DD1DE0">
        <w:rPr>
          <w:sz w:val="18"/>
          <w:szCs w:val="18"/>
          <w:lang w:val="es-MX"/>
        </w:rPr>
        <w:t xml:space="preserve">) (Ciudad de México); Proyecto sobre Organización, Desarrollo, Educación e Investigación (PODER) (Ciudad de México); Red Solidaria de Derechos Humanos, A.C. (Morelia, Michoacán); Respuesta Alternativa, A. C. Servicio de Derechos Humanos y Desarrollo Comunitario (San Luis Potosí); Servicio, Paz y Justicia de Tabasco, A.C. (SERPATAB) (Villahermosa, </w:t>
      </w:r>
      <w:proofErr w:type="spellStart"/>
      <w:r w:rsidRPr="00DD1DE0">
        <w:rPr>
          <w:sz w:val="18"/>
          <w:szCs w:val="18"/>
          <w:lang w:val="es-MX"/>
        </w:rPr>
        <w:t>Tab</w:t>
      </w:r>
      <w:proofErr w:type="spellEnd"/>
      <w:r w:rsidRPr="00DD1DE0">
        <w:rPr>
          <w:sz w:val="18"/>
          <w:szCs w:val="18"/>
          <w:lang w:val="es-MX"/>
        </w:rPr>
        <w:t xml:space="preserve">.); Servicios de Inclusión Integral, A.C. (SEIINAC) (Pachuca, </w:t>
      </w:r>
      <w:proofErr w:type="spellStart"/>
      <w:r w:rsidRPr="00DD1DE0">
        <w:rPr>
          <w:sz w:val="18"/>
          <w:szCs w:val="18"/>
          <w:lang w:val="es-MX"/>
        </w:rPr>
        <w:t>Hgo</w:t>
      </w:r>
      <w:proofErr w:type="spellEnd"/>
      <w:r w:rsidRPr="00DD1DE0">
        <w:rPr>
          <w:sz w:val="18"/>
          <w:szCs w:val="18"/>
          <w:lang w:val="es-MX"/>
        </w:rPr>
        <w:t xml:space="preserve">.); Tequio Jurídico A.C. (Oaxaca, </w:t>
      </w:r>
      <w:proofErr w:type="spellStart"/>
      <w:r w:rsidRPr="00DD1DE0">
        <w:rPr>
          <w:sz w:val="18"/>
          <w:szCs w:val="18"/>
          <w:lang w:val="es-MX"/>
        </w:rPr>
        <w:t>Oax</w:t>
      </w:r>
      <w:proofErr w:type="spellEnd"/>
      <w:r w:rsidRPr="00DD1DE0">
        <w:rPr>
          <w:sz w:val="18"/>
          <w:szCs w:val="18"/>
          <w:lang w:val="es-MX"/>
        </w:rPr>
        <w:t xml:space="preserve">.); </w:t>
      </w:r>
      <w:proofErr w:type="spellStart"/>
      <w:r w:rsidRPr="00DD1DE0">
        <w:rPr>
          <w:sz w:val="18"/>
          <w:szCs w:val="18"/>
          <w:lang w:val="es-MX"/>
        </w:rPr>
        <w:t>VIHas</w:t>
      </w:r>
      <w:proofErr w:type="spellEnd"/>
      <w:r w:rsidRPr="00DD1DE0">
        <w:rPr>
          <w:sz w:val="18"/>
          <w:szCs w:val="18"/>
          <w:lang w:val="es-MX"/>
        </w:rPr>
        <w:t xml:space="preserve"> de Vida (Guadalajara, Jal.); Voces Mesoamericanas, Acción con Pueblos Migrantes AC (San </w:t>
      </w:r>
      <w:proofErr w:type="spellStart"/>
      <w:r w:rsidRPr="00DD1DE0">
        <w:rPr>
          <w:sz w:val="18"/>
          <w:szCs w:val="18"/>
          <w:lang w:val="es-MX"/>
        </w:rPr>
        <w:t>Cristobal</w:t>
      </w:r>
      <w:proofErr w:type="spellEnd"/>
      <w:r w:rsidRPr="00DD1DE0">
        <w:rPr>
          <w:sz w:val="18"/>
          <w:szCs w:val="18"/>
          <w:lang w:val="es-MX"/>
        </w:rPr>
        <w:t xml:space="preserve"> de las Casas, Chiapas).</w:t>
      </w:r>
    </w:p>
    <w:p w:rsidR="00F41DF1" w:rsidRPr="00F41DF1" w:rsidRDefault="00F41DF1">
      <w:pPr>
        <w:tabs>
          <w:tab w:val="left" w:pos="820"/>
        </w:tabs>
        <w:spacing w:after="0"/>
        <w:ind w:left="820" w:right="55" w:hanging="360"/>
        <w:jc w:val="both"/>
        <w:rPr>
          <w:rFonts w:ascii="Calibri" w:eastAsia="Calibri" w:hAnsi="Calibri" w:cs="Calibri"/>
          <w:lang w:val="es-MX"/>
        </w:rPr>
      </w:pPr>
    </w:p>
    <w:sectPr w:rsidR="00F41DF1" w:rsidRPr="00F41DF1">
      <w:headerReference w:type="default" r:id="rId6"/>
      <w:pgSz w:w="12240" w:h="15840"/>
      <w:pgMar w:top="13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B1A" w:rsidRDefault="00D46B1A" w:rsidP="00F41DF1">
      <w:pPr>
        <w:spacing w:after="0" w:line="240" w:lineRule="auto"/>
      </w:pPr>
      <w:r>
        <w:separator/>
      </w:r>
    </w:p>
  </w:endnote>
  <w:endnote w:type="continuationSeparator" w:id="0">
    <w:p w:rsidR="00D46B1A" w:rsidRDefault="00D46B1A" w:rsidP="00F4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mbria">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B1A" w:rsidRDefault="00D46B1A" w:rsidP="00F41DF1">
      <w:pPr>
        <w:spacing w:after="0" w:line="240" w:lineRule="auto"/>
      </w:pPr>
      <w:r>
        <w:separator/>
      </w:r>
    </w:p>
  </w:footnote>
  <w:footnote w:type="continuationSeparator" w:id="0">
    <w:p w:rsidR="00D46B1A" w:rsidRDefault="00D46B1A" w:rsidP="00F4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AE" w:rsidRDefault="001A2CAE">
    <w:pPr>
      <w:pStyle w:val="Encabezado"/>
    </w:pPr>
    <w:r>
      <w:rPr>
        <w:noProof/>
        <w:lang w:val="es-MX" w:eastAsia="es-MX"/>
      </w:rPr>
      <w:drawing>
        <wp:anchor distT="0" distB="0" distL="114300" distR="114300" simplePos="0" relativeHeight="251658240" behindDoc="1" locked="0" layoutInCell="1" allowOverlap="1">
          <wp:simplePos x="0" y="0"/>
          <wp:positionH relativeFrom="column">
            <wp:posOffset>-6350</wp:posOffset>
          </wp:positionH>
          <wp:positionV relativeFrom="paragraph">
            <wp:posOffset>-349250</wp:posOffset>
          </wp:positionV>
          <wp:extent cx="6083300" cy="76987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0" cy="769878"/>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0C"/>
    <w:rsid w:val="0005574D"/>
    <w:rsid w:val="001A2CAE"/>
    <w:rsid w:val="002B2883"/>
    <w:rsid w:val="00B2567E"/>
    <w:rsid w:val="00C74133"/>
    <w:rsid w:val="00CE520C"/>
    <w:rsid w:val="00D46B1A"/>
    <w:rsid w:val="00DD1DE0"/>
    <w:rsid w:val="00DE5B50"/>
    <w:rsid w:val="00F41D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3D72"/>
  <w15:docId w15:val="{16344192-101D-4276-8A9B-092469BB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1D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1DF1"/>
  </w:style>
  <w:style w:type="paragraph" w:styleId="Piedepgina">
    <w:name w:val="footer"/>
    <w:basedOn w:val="Normal"/>
    <w:link w:val="PiedepginaCar"/>
    <w:uiPriority w:val="99"/>
    <w:unhideWhenUsed/>
    <w:rsid w:val="00F41D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1335</Words>
  <Characters>7344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Comunicación Red TDT</cp:lastModifiedBy>
  <cp:revision>3</cp:revision>
  <dcterms:created xsi:type="dcterms:W3CDTF">2018-09-19T17:06:00Z</dcterms:created>
  <dcterms:modified xsi:type="dcterms:W3CDTF">2018-09-19T17:06:00Z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LastSaved">
    <vt:filetime>2018-09-19T00:00:00Z</vt:filetime>
  </property>
</Properties>
</file>